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42B03" w14:textId="595FDDAD" w:rsidR="00F66710" w:rsidRDefault="00F66710" w:rsidP="00F66710">
      <w:pPr>
        <w:spacing w:before="150" w:after="300" w:line="240" w:lineRule="auto"/>
        <w:outlineLvl w:val="1"/>
        <w:rPr>
          <w:rFonts w:ascii="Raleway" w:eastAsia="Times New Roman" w:hAnsi="Raleway" w:cs="Times New Roman"/>
          <w:color w:val="333333"/>
          <w:kern w:val="0"/>
          <w:sz w:val="36"/>
          <w:szCs w:val="36"/>
          <w14:ligatures w14:val="none"/>
        </w:rPr>
      </w:pPr>
      <w:r>
        <w:rPr>
          <w:rFonts w:ascii="Raleway" w:eastAsia="Times New Roman" w:hAnsi="Raleway" w:cs="Times New Roman"/>
          <w:color w:val="333333"/>
          <w:kern w:val="0"/>
          <w:sz w:val="36"/>
          <w:szCs w:val="36"/>
          <w14:ligatures w14:val="none"/>
        </w:rPr>
        <w:t>MGL Chapter 40</w:t>
      </w:r>
      <w:r w:rsidR="00F513EE">
        <w:rPr>
          <w:rFonts w:ascii="Raleway" w:eastAsia="Times New Roman" w:hAnsi="Raleway" w:cs="Times New Roman"/>
          <w:color w:val="333333"/>
          <w:kern w:val="0"/>
          <w:sz w:val="36"/>
          <w:szCs w:val="36"/>
          <w14:ligatures w14:val="none"/>
        </w:rPr>
        <w:t>-</w:t>
      </w:r>
      <w:r>
        <w:rPr>
          <w:rFonts w:ascii="Raleway" w:eastAsia="Times New Roman" w:hAnsi="Raleway" w:cs="Times New Roman"/>
          <w:color w:val="333333"/>
          <w:kern w:val="0"/>
          <w:sz w:val="36"/>
          <w:szCs w:val="36"/>
          <w14:ligatures w14:val="none"/>
        </w:rPr>
        <w:t>O</w:t>
      </w:r>
    </w:p>
    <w:p w14:paraId="1DEA35C3" w14:textId="53F34FAB" w:rsidR="00F66710" w:rsidRPr="00F66710" w:rsidRDefault="00F66710" w:rsidP="00F66710">
      <w:pPr>
        <w:spacing w:before="150" w:after="300" w:line="240" w:lineRule="auto"/>
        <w:outlineLvl w:val="1"/>
        <w:rPr>
          <w:rFonts w:ascii="Raleway" w:eastAsia="Times New Roman" w:hAnsi="Raleway" w:cs="Times New Roman"/>
          <w:color w:val="333333"/>
          <w:kern w:val="0"/>
          <w:sz w:val="36"/>
          <w:szCs w:val="36"/>
          <w14:ligatures w14:val="none"/>
        </w:rPr>
      </w:pPr>
      <w:r w:rsidRPr="00F66710">
        <w:rPr>
          <w:rFonts w:ascii="Raleway" w:eastAsia="Times New Roman" w:hAnsi="Raleway" w:cs="Times New Roman"/>
          <w:color w:val="333333"/>
          <w:kern w:val="0"/>
          <w:sz w:val="36"/>
          <w:szCs w:val="36"/>
          <w14:ligatures w14:val="none"/>
        </w:rPr>
        <w:t>Section 2: </w:t>
      </w:r>
      <w:r w:rsidRPr="00F66710">
        <w:rPr>
          <w:rFonts w:ascii="Raleway" w:eastAsia="Times New Roman" w:hAnsi="Raleway" w:cs="Times New Roman"/>
          <w:color w:val="777777"/>
          <w:kern w:val="0"/>
          <w:sz w:val="23"/>
          <w:szCs w:val="23"/>
          <w14:ligatures w14:val="none"/>
        </w:rPr>
        <w:t>Rights and powers</w:t>
      </w:r>
    </w:p>
    <w:p w14:paraId="3D1D2C7E" w14:textId="77777777" w:rsidR="00F66710" w:rsidRPr="00F66710" w:rsidRDefault="00F66710" w:rsidP="00F66710">
      <w:pPr>
        <w:spacing w:after="150" w:line="240" w:lineRule="auto"/>
        <w:rPr>
          <w:rFonts w:ascii="Raleway" w:eastAsia="Times New Roman" w:hAnsi="Raleway" w:cs="Times New Roman"/>
          <w:color w:val="333333"/>
          <w:kern w:val="0"/>
          <w:sz w:val="21"/>
          <w:szCs w:val="21"/>
          <w14:ligatures w14:val="none"/>
        </w:rPr>
      </w:pPr>
      <w:r w:rsidRPr="00F66710">
        <w:rPr>
          <w:rFonts w:ascii="Raleway" w:eastAsia="Times New Roman" w:hAnsi="Raleway" w:cs="Times New Roman"/>
          <w:color w:val="333333"/>
          <w:kern w:val="0"/>
          <w:sz w:val="21"/>
          <w:szCs w:val="21"/>
          <w14:ligatures w14:val="none"/>
        </w:rPr>
        <w:t>Section 2. The rights and powers of a BID approved by a municipal governing body shall include: retaining or recruiting business; administering and managing central and neighborhood business districts; promoting economic development; managing parking; designing, engineering, constructing, maintaining, or operating buildings, facilities, urban streetscapes or infrastructures to further economic development and public purposes; conducting historic preservation activities; leasing, owning, acquiring, or optioning real property; supplementing maintenance, security, or sanitation; planning and designing services; formulating a fee structure; accumulating interest; incurring costs or indebtedness; entering into contracts; suing and being sued; employing legal and accounting services; undertaking planning, feasibility and market analyses; developing common marketing and promotional activities; and supporting public art and human and environmental services as related to the enhancement of the business district or other supplemental services or programs that would further the purposes of this chapter.</w:t>
      </w:r>
    </w:p>
    <w:p w14:paraId="10D9B8D3" w14:textId="5D025C5A" w:rsidR="005D5F5D" w:rsidRPr="005D5F5D" w:rsidRDefault="005D5F5D" w:rsidP="005D5F5D">
      <w:pPr>
        <w:spacing w:before="150" w:after="300" w:line="240" w:lineRule="auto"/>
        <w:outlineLvl w:val="1"/>
        <w:rPr>
          <w:rFonts w:ascii="Raleway" w:eastAsia="Times New Roman" w:hAnsi="Raleway" w:cs="Times New Roman"/>
          <w:color w:val="333333"/>
          <w:kern w:val="0"/>
          <w:sz w:val="36"/>
          <w:szCs w:val="36"/>
          <w14:ligatures w14:val="none"/>
        </w:rPr>
      </w:pPr>
      <w:r w:rsidRPr="005D5F5D">
        <w:rPr>
          <w:rFonts w:ascii="Raleway" w:eastAsia="Times New Roman" w:hAnsi="Raleway" w:cs="Times New Roman"/>
          <w:color w:val="333333"/>
          <w:kern w:val="0"/>
          <w:sz w:val="36"/>
          <w:szCs w:val="36"/>
          <w14:ligatures w14:val="none"/>
        </w:rPr>
        <w:t>Section 3: </w:t>
      </w:r>
      <w:r w:rsidRPr="005D5F5D">
        <w:rPr>
          <w:rFonts w:ascii="Raleway" w:eastAsia="Times New Roman" w:hAnsi="Raleway" w:cs="Times New Roman"/>
          <w:color w:val="777777"/>
          <w:kern w:val="0"/>
          <w:sz w:val="23"/>
          <w:szCs w:val="23"/>
          <w:highlight w:val="yellow"/>
          <w14:ligatures w14:val="none"/>
        </w:rPr>
        <w:t>Initiation of organization</w:t>
      </w:r>
      <w:r w:rsidRPr="005D5F5D">
        <w:rPr>
          <w:rFonts w:ascii="Raleway" w:eastAsia="Times New Roman" w:hAnsi="Raleway" w:cs="Times New Roman"/>
          <w:color w:val="777777"/>
          <w:kern w:val="0"/>
          <w:sz w:val="23"/>
          <w:szCs w:val="23"/>
          <w14:ligatures w14:val="none"/>
        </w:rPr>
        <w:t>; contents of petition</w:t>
      </w:r>
    </w:p>
    <w:p w14:paraId="0B941F0B"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xml:space="preserve">  Section 3. The organization of a </w:t>
      </w:r>
      <w:r w:rsidRPr="005D5F5D">
        <w:rPr>
          <w:rFonts w:ascii="Raleway" w:eastAsia="Times New Roman" w:hAnsi="Raleway" w:cs="Times New Roman"/>
          <w:color w:val="333333"/>
          <w:kern w:val="0"/>
          <w:sz w:val="21"/>
          <w:szCs w:val="21"/>
          <w:highlight w:val="yellow"/>
          <w14:ligatures w14:val="none"/>
        </w:rPr>
        <w:t>BID shall be initiated by a petition of the property owners within the proposed BID</w:t>
      </w:r>
      <w:r w:rsidRPr="005D5F5D">
        <w:rPr>
          <w:rFonts w:ascii="Raleway" w:eastAsia="Times New Roman" w:hAnsi="Raleway" w:cs="Times New Roman"/>
          <w:color w:val="333333"/>
          <w:kern w:val="0"/>
          <w:sz w:val="21"/>
          <w:szCs w:val="21"/>
          <w14:ligatures w14:val="none"/>
        </w:rPr>
        <w:t xml:space="preserve"> which shall be filed in the office of the clerk of the municipality.</w:t>
      </w:r>
    </w:p>
    <w:p w14:paraId="4C7798CD"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Such petition shall contain:</w:t>
      </w:r>
    </w:p>
    <w:p w14:paraId="232DC5F8"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xml:space="preserve">  (1) </w:t>
      </w:r>
      <w:r w:rsidRPr="005D5F5D">
        <w:rPr>
          <w:rFonts w:ascii="Raleway" w:eastAsia="Times New Roman" w:hAnsi="Raleway" w:cs="Times New Roman"/>
          <w:color w:val="333333"/>
          <w:kern w:val="0"/>
          <w:sz w:val="21"/>
          <w:szCs w:val="21"/>
          <w:highlight w:val="yellow"/>
          <w14:ligatures w14:val="none"/>
        </w:rPr>
        <w:t xml:space="preserve">the signatures of the owners of at least fifty-one percent of the assessed valuation of all real property within the proposed BID and sixty percent of the real property owners within the proposed </w:t>
      </w:r>
      <w:proofErr w:type="gramStart"/>
      <w:r w:rsidRPr="005D5F5D">
        <w:rPr>
          <w:rFonts w:ascii="Raleway" w:eastAsia="Times New Roman" w:hAnsi="Raleway" w:cs="Times New Roman"/>
          <w:color w:val="333333"/>
          <w:kern w:val="0"/>
          <w:sz w:val="21"/>
          <w:szCs w:val="21"/>
          <w:highlight w:val="yellow"/>
          <w14:ligatures w14:val="none"/>
        </w:rPr>
        <w:t>BID;</w:t>
      </w:r>
      <w:proofErr w:type="gramEnd"/>
    </w:p>
    <w:p w14:paraId="2E10783D"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xml:space="preserve">  (2) a description of and a site map delineating the boundaries of the proposed </w:t>
      </w:r>
      <w:proofErr w:type="gramStart"/>
      <w:r w:rsidRPr="005D5F5D">
        <w:rPr>
          <w:rFonts w:ascii="Raleway" w:eastAsia="Times New Roman" w:hAnsi="Raleway" w:cs="Times New Roman"/>
          <w:color w:val="333333"/>
          <w:kern w:val="0"/>
          <w:sz w:val="21"/>
          <w:szCs w:val="21"/>
          <w14:ligatures w14:val="none"/>
        </w:rPr>
        <w:t>BID;</w:t>
      </w:r>
      <w:proofErr w:type="gramEnd"/>
    </w:p>
    <w:p w14:paraId="48E17807"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xml:space="preserve">  (3) the </w:t>
      </w:r>
      <w:r w:rsidRPr="005D5F5D">
        <w:rPr>
          <w:rFonts w:ascii="Raleway" w:eastAsia="Times New Roman" w:hAnsi="Raleway" w:cs="Times New Roman"/>
          <w:color w:val="333333"/>
          <w:kern w:val="0"/>
          <w:sz w:val="21"/>
          <w:szCs w:val="21"/>
          <w:highlight w:val="yellow"/>
          <w14:ligatures w14:val="none"/>
        </w:rPr>
        <w:t>proposed improvement plan which shall set forth</w:t>
      </w:r>
      <w:r w:rsidRPr="005D5F5D">
        <w:rPr>
          <w:rFonts w:ascii="Raleway" w:eastAsia="Times New Roman" w:hAnsi="Raleway" w:cs="Times New Roman"/>
          <w:color w:val="333333"/>
          <w:kern w:val="0"/>
          <w:sz w:val="21"/>
          <w:szCs w:val="21"/>
          <w14:ligatures w14:val="none"/>
        </w:rPr>
        <w:t xml:space="preserve"> the supplemental services and programs, revitalization strategy, update mechanism, and </w:t>
      </w:r>
      <w:r w:rsidRPr="005D5F5D">
        <w:rPr>
          <w:rFonts w:ascii="Raleway" w:eastAsia="Times New Roman" w:hAnsi="Raleway" w:cs="Times New Roman"/>
          <w:color w:val="333333"/>
          <w:kern w:val="0"/>
          <w:sz w:val="21"/>
          <w:szCs w:val="21"/>
          <w:highlight w:val="yellow"/>
          <w14:ligatures w14:val="none"/>
        </w:rPr>
        <w:t xml:space="preserve">budget and fee </w:t>
      </w:r>
      <w:proofErr w:type="gramStart"/>
      <w:r w:rsidRPr="005D5F5D">
        <w:rPr>
          <w:rFonts w:ascii="Raleway" w:eastAsia="Times New Roman" w:hAnsi="Raleway" w:cs="Times New Roman"/>
          <w:color w:val="333333"/>
          <w:kern w:val="0"/>
          <w:sz w:val="21"/>
          <w:szCs w:val="21"/>
          <w:highlight w:val="yellow"/>
          <w14:ligatures w14:val="none"/>
        </w:rPr>
        <w:t>structures;</w:t>
      </w:r>
      <w:proofErr w:type="gramEnd"/>
    </w:p>
    <w:p w14:paraId="0CC68368"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(4) the identity and location of the management entity designated to implement and oversee the ongoing improvement plan; and</w:t>
      </w:r>
    </w:p>
    <w:p w14:paraId="36ABDE9C"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xml:space="preserve">  (5) the criteria for </w:t>
      </w:r>
      <w:r w:rsidRPr="005D5F5D">
        <w:rPr>
          <w:rFonts w:ascii="Raleway" w:eastAsia="Times New Roman" w:hAnsi="Raleway" w:cs="Times New Roman"/>
          <w:color w:val="333333"/>
          <w:kern w:val="0"/>
          <w:sz w:val="21"/>
          <w:szCs w:val="21"/>
          <w:highlight w:val="yellow"/>
          <w14:ligatures w14:val="none"/>
        </w:rPr>
        <w:t>waiving the fee for any property owner</w:t>
      </w:r>
      <w:r w:rsidRPr="005D5F5D">
        <w:rPr>
          <w:rFonts w:ascii="Raleway" w:eastAsia="Times New Roman" w:hAnsi="Raleway" w:cs="Times New Roman"/>
          <w:color w:val="333333"/>
          <w:kern w:val="0"/>
          <w:sz w:val="21"/>
          <w:szCs w:val="21"/>
          <w14:ligatures w14:val="none"/>
        </w:rPr>
        <w:t xml:space="preserve"> within the BID who can provide </w:t>
      </w:r>
      <w:r w:rsidRPr="005D5F5D">
        <w:rPr>
          <w:rFonts w:ascii="Raleway" w:eastAsia="Times New Roman" w:hAnsi="Raleway" w:cs="Times New Roman"/>
          <w:color w:val="333333"/>
          <w:kern w:val="0"/>
          <w:sz w:val="21"/>
          <w:szCs w:val="21"/>
          <w:highlight w:val="yellow"/>
          <w14:ligatures w14:val="none"/>
        </w:rPr>
        <w:t>evidence that the imposition of such fee would create a significant financial hardship.</w:t>
      </w:r>
    </w:p>
    <w:p w14:paraId="7A87D87E"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w:t>
      </w:r>
      <w:r w:rsidRPr="005D5F5D">
        <w:rPr>
          <w:rFonts w:ascii="Raleway" w:eastAsia="Times New Roman" w:hAnsi="Raleway" w:cs="Times New Roman"/>
          <w:color w:val="333333"/>
          <w:kern w:val="0"/>
          <w:sz w:val="21"/>
          <w:szCs w:val="21"/>
          <w:highlight w:val="yellow"/>
          <w14:ligatures w14:val="none"/>
        </w:rPr>
        <w:t>Such petition may include a mechanism for reimbursing the municipality for the costs incurred in establishing the BID, and for costs incurred in collecting the district fees.</w:t>
      </w:r>
    </w:p>
    <w:p w14:paraId="48894119"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i/>
          <w:iCs/>
          <w:color w:val="333333"/>
          <w:kern w:val="0"/>
          <w:sz w:val="21"/>
          <w:szCs w:val="21"/>
          <w14:ligatures w14:val="none"/>
        </w:rPr>
        <w:t>[ Fourth paragraph effective until May 30, 2023. For text effective May 30, 2023, see below.]</w:t>
      </w:r>
    </w:p>
    <w:p w14:paraId="54934881"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A copy of said petition shall be filed with the director of housing and community development within thirty days of receipt of such petition by the clerk of the municipality.</w:t>
      </w:r>
    </w:p>
    <w:p w14:paraId="31515056"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i/>
          <w:iCs/>
          <w:color w:val="333333"/>
          <w:kern w:val="0"/>
          <w:sz w:val="21"/>
          <w:szCs w:val="21"/>
          <w14:ligatures w14:val="none"/>
        </w:rPr>
        <w:t>[ Fourth paragraph as amended by 2023, 7, Sec. 184 effective May 30, 2023. See 2023, 7, Sec. 298. For text effective until May 30, 2023, see above.]</w:t>
      </w:r>
    </w:p>
    <w:p w14:paraId="1783B40F" w14:textId="77777777" w:rsidR="005D5F5D" w:rsidRDefault="005D5F5D" w:rsidP="005D5F5D">
      <w:pPr>
        <w:spacing w:after="150" w:line="240" w:lineRule="auto"/>
        <w:rPr>
          <w:rFonts w:ascii="Raleway" w:eastAsia="Times New Roman" w:hAnsi="Raleway" w:cs="Times New Roman"/>
          <w:color w:val="333333"/>
          <w:kern w:val="0"/>
          <w:sz w:val="21"/>
          <w:szCs w:val="21"/>
          <w14:ligatures w14:val="none"/>
        </w:rPr>
      </w:pPr>
      <w:r w:rsidRPr="005D5F5D">
        <w:rPr>
          <w:rFonts w:ascii="Raleway" w:eastAsia="Times New Roman" w:hAnsi="Raleway" w:cs="Times New Roman"/>
          <w:color w:val="333333"/>
          <w:kern w:val="0"/>
          <w:sz w:val="21"/>
          <w:szCs w:val="21"/>
          <w14:ligatures w14:val="none"/>
        </w:rPr>
        <w:t>  A copy of said petition shall be filed with the secretary of economic development within thirty days of receipt of such petition by the clerk of the municipality.</w:t>
      </w:r>
    </w:p>
    <w:p w14:paraId="5976A442" w14:textId="77777777" w:rsidR="00F66710" w:rsidRDefault="00F66710" w:rsidP="005D5F5D">
      <w:pPr>
        <w:spacing w:after="150" w:line="240" w:lineRule="auto"/>
        <w:rPr>
          <w:rFonts w:ascii="Raleway" w:eastAsia="Times New Roman" w:hAnsi="Raleway" w:cs="Times New Roman"/>
          <w:color w:val="333333"/>
          <w:kern w:val="0"/>
          <w:sz w:val="21"/>
          <w:szCs w:val="21"/>
          <w14:ligatures w14:val="none"/>
        </w:rPr>
      </w:pPr>
    </w:p>
    <w:p w14:paraId="41348B61" w14:textId="77777777" w:rsidR="00263270" w:rsidRPr="00263270" w:rsidRDefault="00263270" w:rsidP="00263270">
      <w:pPr>
        <w:spacing w:before="150" w:after="300" w:line="240" w:lineRule="auto"/>
        <w:outlineLvl w:val="1"/>
        <w:rPr>
          <w:rFonts w:ascii="Raleway" w:eastAsia="Times New Roman" w:hAnsi="Raleway" w:cs="Times New Roman"/>
          <w:color w:val="333333"/>
          <w:kern w:val="0"/>
          <w:sz w:val="36"/>
          <w:szCs w:val="36"/>
          <w14:ligatures w14:val="none"/>
        </w:rPr>
      </w:pPr>
      <w:r w:rsidRPr="00263270">
        <w:rPr>
          <w:rFonts w:ascii="Raleway" w:eastAsia="Times New Roman" w:hAnsi="Raleway" w:cs="Times New Roman"/>
          <w:color w:val="333333"/>
          <w:kern w:val="0"/>
          <w:sz w:val="36"/>
          <w:szCs w:val="36"/>
          <w14:ligatures w14:val="none"/>
        </w:rPr>
        <w:lastRenderedPageBreak/>
        <w:t>Section 4: </w:t>
      </w:r>
      <w:r w:rsidRPr="00263270">
        <w:rPr>
          <w:rFonts w:ascii="Raleway" w:eastAsia="Times New Roman" w:hAnsi="Raleway" w:cs="Times New Roman"/>
          <w:color w:val="777777"/>
          <w:kern w:val="0"/>
          <w:sz w:val="23"/>
          <w:szCs w:val="23"/>
          <w14:ligatures w14:val="none"/>
        </w:rPr>
        <w:t>Hearing on petition; declaration of organization; notice; election of non-participation</w:t>
      </w:r>
    </w:p>
    <w:p w14:paraId="17D3CF59" w14:textId="77777777" w:rsidR="00263270" w:rsidRP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14:ligatures w14:val="none"/>
        </w:rPr>
        <w:t xml:space="preserve">Section 4. The </w:t>
      </w:r>
      <w:r w:rsidRPr="00263270">
        <w:rPr>
          <w:rFonts w:ascii="Raleway" w:eastAsia="Times New Roman" w:hAnsi="Raleway" w:cs="Times New Roman"/>
          <w:color w:val="333333"/>
          <w:kern w:val="0"/>
          <w:sz w:val="21"/>
          <w:szCs w:val="21"/>
          <w:highlight w:val="yellow"/>
          <w14:ligatures w14:val="none"/>
        </w:rPr>
        <w:t>local municipal governing body shall hold a public hearing</w:t>
      </w:r>
      <w:r w:rsidRPr="00263270">
        <w:rPr>
          <w:rFonts w:ascii="Raleway" w:eastAsia="Times New Roman" w:hAnsi="Raleway" w:cs="Times New Roman"/>
          <w:color w:val="333333"/>
          <w:kern w:val="0"/>
          <w:sz w:val="21"/>
          <w:szCs w:val="21"/>
          <w14:ligatures w14:val="none"/>
        </w:rPr>
        <w:t xml:space="preserve"> within sixty days of the receipt of a petition. Written notification of such hearing shall be sent to each property owner within the boundary of the proposed BID at least thirty days prior to such hearing, by mailing notice to the address listed in the property tax records. Notification of the hearing shall also be published for two consecutive weeks in a newspaper of general circulation in the area at least fourteen days prior to such hearing. Such </w:t>
      </w:r>
      <w:r w:rsidRPr="00263270">
        <w:rPr>
          <w:rFonts w:ascii="Raleway" w:eastAsia="Times New Roman" w:hAnsi="Raleway" w:cs="Times New Roman"/>
          <w:color w:val="333333"/>
          <w:kern w:val="0"/>
          <w:sz w:val="21"/>
          <w:szCs w:val="21"/>
          <w:highlight w:val="yellow"/>
          <w14:ligatures w14:val="none"/>
        </w:rPr>
        <w:t>public notice shall contain the proposed boundaries of the BID, the proposed fee level, the proposed benefits and the basis for determining the district fee.</w:t>
      </w:r>
      <w:r w:rsidRPr="00263270">
        <w:rPr>
          <w:rFonts w:ascii="Raleway" w:eastAsia="Times New Roman" w:hAnsi="Raleway" w:cs="Times New Roman"/>
          <w:color w:val="333333"/>
          <w:kern w:val="0"/>
          <w:sz w:val="21"/>
          <w:szCs w:val="21"/>
          <w14:ligatures w14:val="none"/>
        </w:rPr>
        <w:t> </w:t>
      </w:r>
    </w:p>
    <w:p w14:paraId="33C64B45" w14:textId="77777777" w:rsidR="00263270" w:rsidRP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14:ligatures w14:val="none"/>
        </w:rPr>
        <w:t xml:space="preserve">Prior to the public hearing, the local municipal governing body shall direct the town clerk or city clerk or his designee to determine that the establishment criteria </w:t>
      </w:r>
      <w:proofErr w:type="gramStart"/>
      <w:r w:rsidRPr="00263270">
        <w:rPr>
          <w:rFonts w:ascii="Raleway" w:eastAsia="Times New Roman" w:hAnsi="Raleway" w:cs="Times New Roman"/>
          <w:color w:val="333333"/>
          <w:kern w:val="0"/>
          <w:sz w:val="21"/>
          <w:szCs w:val="21"/>
          <w14:ligatures w14:val="none"/>
        </w:rPr>
        <w:t>has</w:t>
      </w:r>
      <w:proofErr w:type="gramEnd"/>
      <w:r w:rsidRPr="00263270">
        <w:rPr>
          <w:rFonts w:ascii="Raleway" w:eastAsia="Times New Roman" w:hAnsi="Raleway" w:cs="Times New Roman"/>
          <w:color w:val="333333"/>
          <w:kern w:val="0"/>
          <w:sz w:val="21"/>
          <w:szCs w:val="21"/>
          <w14:ligatures w14:val="none"/>
        </w:rPr>
        <w:t xml:space="preserve"> been met as set forth in section three. </w:t>
      </w:r>
    </w:p>
    <w:p w14:paraId="594269E9" w14:textId="77777777" w:rsidR="00263270" w:rsidRP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14:ligatures w14:val="none"/>
        </w:rPr>
        <w:t>At the public hearing, the local municipal governing body shall determine if the petition satisfies the purposes set forth and the establishment criteria of this chapter and shall obtain public comment regarding the improvement plan and the effect the proposed BID will have on the property owners, tenants, and others within the BID. If it appears that said petition is not in conformity with the purposes and establishment criteria, the local municipal governing body shall dismiss the petition. At the public hearing, the presiding officer or clerk of said governing body shall read into the record the basis for determining the district fee pursuant to section seven and the process by which eligible property owners may vote not to renew such BID. </w:t>
      </w:r>
    </w:p>
    <w:p w14:paraId="63E5F34C" w14:textId="77777777" w:rsidR="00263270" w:rsidRP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14:ligatures w14:val="none"/>
        </w:rPr>
        <w:t>Within forty-five days after the public hearing, the local municipal governing body, in its sole discretion, may by a vote declare the district organized and describe the boundaries and service area of the district. Upon such declaration, the BID may commence operations. </w:t>
      </w:r>
    </w:p>
    <w:p w14:paraId="07B39AC8" w14:textId="77777777" w:rsidR="00263270" w:rsidRP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14:ligatures w14:val="none"/>
        </w:rPr>
        <w:t xml:space="preserve">Notice of the declaration of the organization of the BID shall be mailed or delivered to each property owner within the proposed BID. The notice shall explain that </w:t>
      </w:r>
      <w:r w:rsidRPr="00263270">
        <w:rPr>
          <w:rFonts w:ascii="Raleway" w:eastAsia="Times New Roman" w:hAnsi="Raleway" w:cs="Times New Roman"/>
          <w:color w:val="333333"/>
          <w:kern w:val="0"/>
          <w:sz w:val="21"/>
          <w:szCs w:val="21"/>
          <w:highlight w:val="yellow"/>
          <w14:ligatures w14:val="none"/>
        </w:rPr>
        <w:t xml:space="preserve">membership in the BID is </w:t>
      </w:r>
      <w:r w:rsidRPr="00263270">
        <w:rPr>
          <w:rFonts w:ascii="Raleway" w:eastAsia="Times New Roman" w:hAnsi="Raleway" w:cs="Times New Roman"/>
          <w:b/>
          <w:bCs/>
          <w:color w:val="333333"/>
          <w:kern w:val="0"/>
          <w:sz w:val="21"/>
          <w:szCs w:val="21"/>
          <w:highlight w:val="yellow"/>
          <w14:ligatures w14:val="none"/>
        </w:rPr>
        <w:t>irrevocable</w:t>
      </w:r>
      <w:r w:rsidRPr="00263270">
        <w:rPr>
          <w:rFonts w:ascii="Raleway" w:eastAsia="Times New Roman" w:hAnsi="Raleway" w:cs="Times New Roman"/>
          <w:color w:val="333333"/>
          <w:kern w:val="0"/>
          <w:sz w:val="21"/>
          <w:szCs w:val="21"/>
          <w14:ligatures w14:val="none"/>
        </w:rPr>
        <w:t xml:space="preserve"> until the failure to renew the BID as provided in this section or the dissolution under section </w:t>
      </w:r>
      <w:proofErr w:type="gramStart"/>
      <w:r w:rsidRPr="00263270">
        <w:rPr>
          <w:rFonts w:ascii="Raleway" w:eastAsia="Times New Roman" w:hAnsi="Raleway" w:cs="Times New Roman"/>
          <w:color w:val="333333"/>
          <w:kern w:val="0"/>
          <w:sz w:val="21"/>
          <w:szCs w:val="21"/>
          <w14:ligatures w14:val="none"/>
        </w:rPr>
        <w:t>10, and</w:t>
      </w:r>
      <w:proofErr w:type="gramEnd"/>
      <w:r w:rsidRPr="00263270">
        <w:rPr>
          <w:rFonts w:ascii="Raleway" w:eastAsia="Times New Roman" w:hAnsi="Raleway" w:cs="Times New Roman"/>
          <w:color w:val="333333"/>
          <w:kern w:val="0"/>
          <w:sz w:val="21"/>
          <w:szCs w:val="21"/>
          <w14:ligatures w14:val="none"/>
        </w:rPr>
        <w:t xml:space="preserve"> shall </w:t>
      </w:r>
      <w:r w:rsidRPr="00263270">
        <w:rPr>
          <w:rFonts w:ascii="Raleway" w:eastAsia="Times New Roman" w:hAnsi="Raleway" w:cs="Times New Roman"/>
          <w:color w:val="333333"/>
          <w:kern w:val="0"/>
          <w:sz w:val="21"/>
          <w:szCs w:val="21"/>
          <w:highlight w:val="yellow"/>
          <w14:ligatures w14:val="none"/>
        </w:rPr>
        <w:t>include a description of the basis for determining the district fee</w:t>
      </w:r>
      <w:r w:rsidRPr="00263270">
        <w:rPr>
          <w:rFonts w:ascii="Raleway" w:eastAsia="Times New Roman" w:hAnsi="Raleway" w:cs="Times New Roman"/>
          <w:color w:val="333333"/>
          <w:kern w:val="0"/>
          <w:sz w:val="21"/>
          <w:szCs w:val="21"/>
          <w14:ligatures w14:val="none"/>
        </w:rPr>
        <w:t>, the projected fee level and the proposed services to be provided by the BID. Such notice shall be published for 2 consecutive weeks in a newspaper of general circulation in the area, the last publication being not more than 30 days after the vote to declare the district organized. </w:t>
      </w:r>
    </w:p>
    <w:p w14:paraId="10459AEA" w14:textId="64264D5A" w:rsidR="00263270" w:rsidRP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highlight w:val="yellow"/>
          <w14:ligatures w14:val="none"/>
        </w:rPr>
        <w:t xml:space="preserve">Participation in the BID shall be </w:t>
      </w:r>
      <w:r w:rsidRPr="00263270">
        <w:rPr>
          <w:rFonts w:ascii="Raleway" w:eastAsia="Times New Roman" w:hAnsi="Raleway" w:cs="Times New Roman"/>
          <w:b/>
          <w:bCs/>
          <w:color w:val="333333"/>
          <w:kern w:val="0"/>
          <w:sz w:val="21"/>
          <w:szCs w:val="21"/>
          <w:highlight w:val="yellow"/>
          <w14:ligatures w14:val="none"/>
        </w:rPr>
        <w:t>permanent</w:t>
      </w:r>
      <w:r w:rsidRPr="00263270">
        <w:rPr>
          <w:rFonts w:ascii="Raleway" w:eastAsia="Times New Roman" w:hAnsi="Raleway" w:cs="Times New Roman"/>
          <w:b/>
          <w:bCs/>
          <w:color w:val="333333"/>
          <w:kern w:val="0"/>
          <w:sz w:val="21"/>
          <w:szCs w:val="21"/>
          <w14:ligatures w14:val="none"/>
        </w:rPr>
        <w:t xml:space="preserve"> </w:t>
      </w:r>
      <w:r w:rsidRPr="00263270">
        <w:rPr>
          <w:rFonts w:ascii="Raleway" w:eastAsia="Times New Roman" w:hAnsi="Raleway" w:cs="Times New Roman"/>
          <w:color w:val="333333"/>
          <w:kern w:val="0"/>
          <w:sz w:val="21"/>
          <w:szCs w:val="21"/>
          <w14:ligatures w14:val="none"/>
        </w:rPr>
        <w:t xml:space="preserve">until after the discontinuation of the BID as provided in this section, or until the dissolution of the BID under section 10. </w:t>
      </w:r>
      <w:r w:rsidRPr="00263270">
        <w:rPr>
          <w:rFonts w:ascii="Raleway" w:eastAsia="Times New Roman" w:hAnsi="Raleway" w:cs="Times New Roman"/>
          <w:color w:val="333333"/>
          <w:kern w:val="0"/>
          <w:sz w:val="21"/>
          <w:szCs w:val="21"/>
          <w:highlight w:val="yellow"/>
          <w14:ligatures w14:val="none"/>
        </w:rPr>
        <w:t>A non-participating owner in the district shall become a participating member on the date of a renewal vote</w:t>
      </w:r>
      <w:r w:rsidRPr="00263270">
        <w:rPr>
          <w:rFonts w:ascii="Raleway" w:eastAsia="Times New Roman" w:hAnsi="Raleway" w:cs="Times New Roman"/>
          <w:color w:val="333333"/>
          <w:kern w:val="0"/>
          <w:sz w:val="21"/>
          <w:szCs w:val="21"/>
          <w14:ligatures w14:val="none"/>
        </w:rPr>
        <w:t xml:space="preserve">, as provided below. On or before the fifth anniversary of the organization of a newly created BID and on or before January 1, 2018 and the fifth anniversary thereafter of the date of the most recent renewal of the BID under this section, the board of directors of the BID or of its designated management entity shall call a renewal meeting of the BID members to review the preceding 5–year history of the BID, to propose an updated improvement plan to succeed the then current improvement plan and to consider whether to continue the BID. The renewal meeting shall be held at a location within the district. Notice of the meeting shall be given to participating members in the manner provided in the by-laws, at least 30 days prior to the meeting. The BID shall continue after each renewal meeting if a majority of participating property owners who are not more than 30 days in arrears in any payment due to the BID and are present at the renewal meeting, in person or by proxy, </w:t>
      </w:r>
      <w:r w:rsidRPr="00263270">
        <w:rPr>
          <w:rFonts w:ascii="Raleway" w:eastAsia="Times New Roman" w:hAnsi="Raleway" w:cs="Times New Roman"/>
          <w:color w:val="333333"/>
          <w:kern w:val="0"/>
          <w:sz w:val="21"/>
          <w:szCs w:val="21"/>
          <w:highlight w:val="yellow"/>
          <w14:ligatures w14:val="none"/>
        </w:rPr>
        <w:t>vote to renew the BID for a term of 5 years</w:t>
      </w:r>
      <w:r w:rsidRPr="00263270">
        <w:rPr>
          <w:rFonts w:ascii="Raleway" w:eastAsia="Times New Roman" w:hAnsi="Raleway" w:cs="Times New Roman"/>
          <w:color w:val="333333"/>
          <w:kern w:val="0"/>
          <w:sz w:val="21"/>
          <w:szCs w:val="21"/>
          <w14:ligatures w14:val="none"/>
        </w:rPr>
        <w:t xml:space="preserve"> commencing on the first day of the next fiscal year of the BID. </w:t>
      </w:r>
    </w:p>
    <w:p w14:paraId="5954B595" w14:textId="77777777" w:rsidR="00263270" w:rsidRP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14:ligatures w14:val="none"/>
        </w:rPr>
        <w:lastRenderedPageBreak/>
        <w:t>If the eligible participating property owners elect not to continue the BID, the board shall conclude the business of the BID prior to the sixth anniversary of the BID's creation, or of the prior renewal vote</w:t>
      </w:r>
      <w:proofErr w:type="gramStart"/>
      <w:r w:rsidRPr="00263270">
        <w:rPr>
          <w:rFonts w:ascii="Raleway" w:eastAsia="Times New Roman" w:hAnsi="Raleway" w:cs="Times New Roman"/>
          <w:color w:val="333333"/>
          <w:kern w:val="0"/>
          <w:sz w:val="21"/>
          <w:szCs w:val="21"/>
          <w14:ligatures w14:val="none"/>
        </w:rPr>
        <w:t>, as the case may be, and</w:t>
      </w:r>
      <w:proofErr w:type="gramEnd"/>
      <w:r w:rsidRPr="00263270">
        <w:rPr>
          <w:rFonts w:ascii="Raleway" w:eastAsia="Times New Roman" w:hAnsi="Raleway" w:cs="Times New Roman"/>
          <w:color w:val="333333"/>
          <w:kern w:val="0"/>
          <w:sz w:val="21"/>
          <w:szCs w:val="21"/>
          <w14:ligatures w14:val="none"/>
        </w:rPr>
        <w:t xml:space="preserve"> proceed to discontinue the BID. Notice of the discontinuation vote shall be given to the local municipal governing board, which shall formally declare the BID dissolved as of such sixth anniversary; provided, however, that the BID shall not be dissolved until it has received the accounts receivable due to the BID and until it has satisfied or paid in full all of its outstanding indebtedness, obligations and liabilities, or until funds are on deposit and available therefor, or until a repayment schedule has been formulated and approved by the local municipal governing board. Except as necessary to conclude the business of the BID, the BID shall not incur any new or increased financial obligations after such sixth anniversary. Upon the dissolution of a BID, the remaining assets shall first be applied to repay obligations of the BID, and then in accordance with the improvement plan, as updated. </w:t>
      </w:r>
    </w:p>
    <w:p w14:paraId="21C70646" w14:textId="77777777" w:rsidR="00263270" w:rsidRDefault="00263270" w:rsidP="00263270">
      <w:pPr>
        <w:spacing w:after="150" w:line="240" w:lineRule="auto"/>
        <w:rPr>
          <w:rFonts w:ascii="Raleway" w:eastAsia="Times New Roman" w:hAnsi="Raleway" w:cs="Times New Roman"/>
          <w:color w:val="333333"/>
          <w:kern w:val="0"/>
          <w:sz w:val="21"/>
          <w:szCs w:val="21"/>
          <w14:ligatures w14:val="none"/>
        </w:rPr>
      </w:pPr>
      <w:r w:rsidRPr="00263270">
        <w:rPr>
          <w:rFonts w:ascii="Raleway" w:eastAsia="Times New Roman" w:hAnsi="Raleway" w:cs="Times New Roman"/>
          <w:color w:val="333333"/>
          <w:kern w:val="0"/>
          <w:sz w:val="21"/>
          <w:szCs w:val="21"/>
          <w14:ligatures w14:val="none"/>
        </w:rPr>
        <w:t>Nothing in this section shall prevent the filing of a subsequent petition for a similar project.</w:t>
      </w:r>
    </w:p>
    <w:p w14:paraId="56C3B691" w14:textId="77777777" w:rsidR="00263270" w:rsidRDefault="00263270" w:rsidP="00263270">
      <w:pPr>
        <w:spacing w:after="150" w:line="240" w:lineRule="auto"/>
        <w:rPr>
          <w:rFonts w:ascii="Raleway" w:eastAsia="Times New Roman" w:hAnsi="Raleway" w:cs="Times New Roman"/>
          <w:color w:val="333333"/>
          <w:kern w:val="0"/>
          <w:sz w:val="21"/>
          <w:szCs w:val="21"/>
          <w14:ligatures w14:val="none"/>
        </w:rPr>
      </w:pPr>
    </w:p>
    <w:p w14:paraId="7AB82227" w14:textId="77777777" w:rsidR="0078462D" w:rsidRPr="0078462D" w:rsidRDefault="0078462D" w:rsidP="0078462D">
      <w:pPr>
        <w:spacing w:before="150" w:after="300" w:line="240" w:lineRule="auto"/>
        <w:outlineLvl w:val="1"/>
        <w:rPr>
          <w:rFonts w:ascii="Raleway" w:eastAsia="Times New Roman" w:hAnsi="Raleway" w:cs="Times New Roman"/>
          <w:color w:val="333333"/>
          <w:kern w:val="0"/>
          <w:sz w:val="36"/>
          <w:szCs w:val="36"/>
          <w14:ligatures w14:val="none"/>
        </w:rPr>
      </w:pPr>
      <w:r w:rsidRPr="0078462D">
        <w:rPr>
          <w:rFonts w:ascii="Raleway" w:eastAsia="Times New Roman" w:hAnsi="Raleway" w:cs="Times New Roman"/>
          <w:color w:val="333333"/>
          <w:kern w:val="0"/>
          <w:sz w:val="36"/>
          <w:szCs w:val="36"/>
          <w14:ligatures w14:val="none"/>
        </w:rPr>
        <w:t>Section 5: </w:t>
      </w:r>
      <w:r w:rsidRPr="0078462D">
        <w:rPr>
          <w:rFonts w:ascii="Raleway" w:eastAsia="Times New Roman" w:hAnsi="Raleway" w:cs="Times New Roman"/>
          <w:color w:val="777777"/>
          <w:kern w:val="0"/>
          <w:sz w:val="23"/>
          <w:szCs w:val="23"/>
          <w14:ligatures w14:val="none"/>
        </w:rPr>
        <w:t>Board of directors</w:t>
      </w:r>
    </w:p>
    <w:p w14:paraId="05033E4A"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Section 5. Each BID shall have a board of directors who shall oversee the management entity to insure the implementation of the improvement plan. The BID board of directors shall be designated by a majority vote of the electors, or their designees, who own real property participating in the BID. The local municipal governing body may establish rules and regulations governing the BID board of directors.</w:t>
      </w:r>
    </w:p>
    <w:p w14:paraId="1357394E" w14:textId="77777777" w:rsidR="0078462D" w:rsidRPr="0078462D" w:rsidRDefault="0078462D" w:rsidP="0078462D">
      <w:pPr>
        <w:spacing w:before="150" w:after="300" w:line="240" w:lineRule="auto"/>
        <w:outlineLvl w:val="1"/>
        <w:rPr>
          <w:rFonts w:ascii="Raleway" w:eastAsia="Times New Roman" w:hAnsi="Raleway" w:cs="Times New Roman"/>
          <w:color w:val="333333"/>
          <w:kern w:val="0"/>
          <w:sz w:val="36"/>
          <w:szCs w:val="36"/>
          <w14:ligatures w14:val="none"/>
        </w:rPr>
      </w:pPr>
      <w:r w:rsidRPr="0078462D">
        <w:rPr>
          <w:rFonts w:ascii="Raleway" w:eastAsia="Times New Roman" w:hAnsi="Raleway" w:cs="Times New Roman"/>
          <w:color w:val="333333"/>
          <w:kern w:val="0"/>
          <w:sz w:val="36"/>
          <w:szCs w:val="36"/>
          <w14:ligatures w14:val="none"/>
        </w:rPr>
        <w:t>Section 6: </w:t>
      </w:r>
      <w:r w:rsidRPr="0078462D">
        <w:rPr>
          <w:rFonts w:ascii="Raleway" w:eastAsia="Times New Roman" w:hAnsi="Raleway" w:cs="Times New Roman"/>
          <w:color w:val="777777"/>
          <w:kern w:val="0"/>
          <w:sz w:val="23"/>
          <w:szCs w:val="23"/>
          <w14:ligatures w14:val="none"/>
        </w:rPr>
        <w:t>Property included in fee formula; exemptions</w:t>
      </w:r>
    </w:p>
    <w:p w14:paraId="143E2B8C"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 xml:space="preserve">Section 6. </w:t>
      </w:r>
      <w:r w:rsidRPr="0078462D">
        <w:rPr>
          <w:rFonts w:ascii="Raleway" w:eastAsia="Times New Roman" w:hAnsi="Raleway" w:cs="Times New Roman"/>
          <w:color w:val="333333"/>
          <w:kern w:val="0"/>
          <w:sz w:val="21"/>
          <w:szCs w:val="21"/>
          <w:highlight w:val="yellow"/>
          <w14:ligatures w14:val="none"/>
        </w:rPr>
        <w:t>All real property located within the proposed BID shall be considered in the fee formula</w:t>
      </w:r>
      <w:r w:rsidRPr="0078462D">
        <w:rPr>
          <w:rFonts w:ascii="Raleway" w:eastAsia="Times New Roman" w:hAnsi="Raleway" w:cs="Times New Roman"/>
          <w:color w:val="333333"/>
          <w:kern w:val="0"/>
          <w:sz w:val="21"/>
          <w:szCs w:val="21"/>
          <w14:ligatures w14:val="none"/>
        </w:rPr>
        <w:t xml:space="preserve"> for the supplemental services and programs as outlined in the improvement plan. </w:t>
      </w:r>
    </w:p>
    <w:p w14:paraId="301954E7"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 xml:space="preserve">The municipality may </w:t>
      </w:r>
      <w:r w:rsidRPr="0078462D">
        <w:rPr>
          <w:rFonts w:ascii="Raleway" w:eastAsia="Times New Roman" w:hAnsi="Raleway" w:cs="Times New Roman"/>
          <w:color w:val="333333"/>
          <w:kern w:val="0"/>
          <w:sz w:val="21"/>
          <w:szCs w:val="21"/>
          <w:highlight w:val="yellow"/>
          <w14:ligatures w14:val="none"/>
        </w:rPr>
        <w:t>exempt</w:t>
      </w:r>
      <w:r w:rsidRPr="0078462D">
        <w:rPr>
          <w:rFonts w:ascii="Raleway" w:eastAsia="Times New Roman" w:hAnsi="Raleway" w:cs="Times New Roman"/>
          <w:color w:val="333333"/>
          <w:kern w:val="0"/>
          <w:sz w:val="21"/>
          <w:szCs w:val="21"/>
          <w14:ligatures w14:val="none"/>
        </w:rPr>
        <w:t xml:space="preserve"> from fees certain properties, specifically classified as</w:t>
      </w:r>
      <w:r w:rsidRPr="0078462D">
        <w:rPr>
          <w:rFonts w:ascii="Raleway" w:eastAsia="Times New Roman" w:hAnsi="Raleway" w:cs="Times New Roman"/>
          <w:color w:val="333333"/>
          <w:kern w:val="0"/>
          <w:sz w:val="21"/>
          <w:szCs w:val="21"/>
          <w:highlight w:val="yellow"/>
          <w14:ligatures w14:val="none"/>
        </w:rPr>
        <w:t>: (1) owner-occupied residential; (2) agricultural; or (3) tax exempt.</w:t>
      </w:r>
    </w:p>
    <w:p w14:paraId="6C4437B1"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5674F8C9"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23AD49E0"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440A0AB8"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42C09127"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7BAAB413"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3586CB79"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0A160751"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0B3043EE"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0FB89AB3"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60C8BE97"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31A7C034"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0D5387F4" w14:textId="77777777" w:rsidR="0078462D" w:rsidRPr="0078462D" w:rsidRDefault="0078462D" w:rsidP="0078462D">
      <w:pPr>
        <w:spacing w:before="150" w:after="300" w:line="240" w:lineRule="auto"/>
        <w:outlineLvl w:val="1"/>
        <w:rPr>
          <w:rFonts w:ascii="Raleway" w:eastAsia="Times New Roman" w:hAnsi="Raleway" w:cs="Times New Roman"/>
          <w:color w:val="333333"/>
          <w:kern w:val="0"/>
          <w:sz w:val="36"/>
          <w:szCs w:val="36"/>
          <w14:ligatures w14:val="none"/>
        </w:rPr>
      </w:pPr>
      <w:r w:rsidRPr="0078462D">
        <w:rPr>
          <w:rFonts w:ascii="Raleway" w:eastAsia="Times New Roman" w:hAnsi="Raleway" w:cs="Times New Roman"/>
          <w:color w:val="333333"/>
          <w:kern w:val="0"/>
          <w:sz w:val="36"/>
          <w:szCs w:val="36"/>
          <w14:ligatures w14:val="none"/>
        </w:rPr>
        <w:lastRenderedPageBreak/>
        <w:t>Section 7: </w:t>
      </w:r>
      <w:r w:rsidRPr="0078462D">
        <w:rPr>
          <w:rFonts w:ascii="Raleway" w:eastAsia="Times New Roman" w:hAnsi="Raleway" w:cs="Times New Roman"/>
          <w:color w:val="777777"/>
          <w:kern w:val="0"/>
          <w:sz w:val="23"/>
          <w:szCs w:val="23"/>
          <w:highlight w:val="yellow"/>
          <w14:ligatures w14:val="none"/>
        </w:rPr>
        <w:t>District fee structure</w:t>
      </w:r>
    </w:p>
    <w:p w14:paraId="58935077"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Section 7. By formal approval of a BID, the local municipal governing body shall adopt the district fee structure for the financing of items submitted in the improvement plan for the BID; provided, however, that the total fees assessed in any one year may not exceed one-half of one percent of the sum of the assessed valuation of the real property owned by participating members in the BID district. </w:t>
      </w:r>
    </w:p>
    <w:p w14:paraId="2682C13F"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highlight w:val="yellow"/>
          <w14:ligatures w14:val="none"/>
        </w:rPr>
        <w:t>The basis of such district fee may be determined by a formula utilizing any one or a combination of the following:</w:t>
      </w:r>
      <w:r w:rsidRPr="0078462D">
        <w:rPr>
          <w:rFonts w:ascii="Raleway" w:eastAsia="Times New Roman" w:hAnsi="Raleway" w:cs="Times New Roman"/>
          <w:color w:val="333333"/>
          <w:kern w:val="0"/>
          <w:sz w:val="21"/>
          <w:szCs w:val="21"/>
          <w14:ligatures w14:val="none"/>
        </w:rPr>
        <w:t> </w:t>
      </w:r>
    </w:p>
    <w:p w14:paraId="013C4377" w14:textId="77777777" w:rsidR="0078462D" w:rsidRPr="0078462D" w:rsidRDefault="0078462D" w:rsidP="0078462D">
      <w:pPr>
        <w:spacing w:after="150" w:line="240" w:lineRule="auto"/>
        <w:rPr>
          <w:rFonts w:ascii="Raleway" w:eastAsia="Times New Roman" w:hAnsi="Raleway" w:cs="Times New Roman"/>
          <w:color w:val="333333"/>
          <w:kern w:val="0"/>
          <w:sz w:val="21"/>
          <w:szCs w:val="21"/>
          <w:highlight w:val="yellow"/>
          <w14:ligatures w14:val="none"/>
        </w:rPr>
      </w:pPr>
      <w:r w:rsidRPr="0078462D">
        <w:rPr>
          <w:rFonts w:ascii="Raleway" w:eastAsia="Times New Roman" w:hAnsi="Raleway" w:cs="Times New Roman"/>
          <w:color w:val="333333"/>
          <w:kern w:val="0"/>
          <w:sz w:val="21"/>
          <w:szCs w:val="21"/>
          <w:highlight w:val="yellow"/>
          <w14:ligatures w14:val="none"/>
        </w:rPr>
        <w:t xml:space="preserve">(1) different levels for varying classifications of real </w:t>
      </w:r>
      <w:proofErr w:type="gramStart"/>
      <w:r w:rsidRPr="0078462D">
        <w:rPr>
          <w:rFonts w:ascii="Raleway" w:eastAsia="Times New Roman" w:hAnsi="Raleway" w:cs="Times New Roman"/>
          <w:color w:val="333333"/>
          <w:kern w:val="0"/>
          <w:sz w:val="21"/>
          <w:szCs w:val="21"/>
          <w:highlight w:val="yellow"/>
          <w14:ligatures w14:val="none"/>
        </w:rPr>
        <w:t>property;</w:t>
      </w:r>
      <w:proofErr w:type="gramEnd"/>
      <w:r w:rsidRPr="0078462D">
        <w:rPr>
          <w:rFonts w:ascii="Raleway" w:eastAsia="Times New Roman" w:hAnsi="Raleway" w:cs="Times New Roman"/>
          <w:color w:val="333333"/>
          <w:kern w:val="0"/>
          <w:sz w:val="21"/>
          <w:szCs w:val="21"/>
          <w:highlight w:val="yellow"/>
          <w14:ligatures w14:val="none"/>
        </w:rPr>
        <w:t> </w:t>
      </w:r>
    </w:p>
    <w:p w14:paraId="7FF4DAD5" w14:textId="77777777" w:rsidR="0078462D" w:rsidRPr="0078462D" w:rsidRDefault="0078462D" w:rsidP="0078462D">
      <w:pPr>
        <w:spacing w:after="150" w:line="240" w:lineRule="auto"/>
        <w:rPr>
          <w:rFonts w:ascii="Raleway" w:eastAsia="Times New Roman" w:hAnsi="Raleway" w:cs="Times New Roman"/>
          <w:color w:val="333333"/>
          <w:kern w:val="0"/>
          <w:sz w:val="21"/>
          <w:szCs w:val="21"/>
          <w:highlight w:val="yellow"/>
          <w14:ligatures w14:val="none"/>
        </w:rPr>
      </w:pPr>
      <w:r w:rsidRPr="0078462D">
        <w:rPr>
          <w:rFonts w:ascii="Raleway" w:eastAsia="Times New Roman" w:hAnsi="Raleway" w:cs="Times New Roman"/>
          <w:color w:val="333333"/>
          <w:kern w:val="0"/>
          <w:sz w:val="21"/>
          <w:szCs w:val="21"/>
          <w:highlight w:val="yellow"/>
          <w14:ligatures w14:val="none"/>
        </w:rPr>
        <w:t xml:space="preserve">(2) benefit </w:t>
      </w:r>
      <w:proofErr w:type="gramStart"/>
      <w:r w:rsidRPr="0078462D">
        <w:rPr>
          <w:rFonts w:ascii="Raleway" w:eastAsia="Times New Roman" w:hAnsi="Raleway" w:cs="Times New Roman"/>
          <w:color w:val="333333"/>
          <w:kern w:val="0"/>
          <w:sz w:val="21"/>
          <w:szCs w:val="21"/>
          <w:highlight w:val="yellow"/>
          <w14:ligatures w14:val="none"/>
        </w:rPr>
        <w:t>zones;</w:t>
      </w:r>
      <w:proofErr w:type="gramEnd"/>
      <w:r w:rsidRPr="0078462D">
        <w:rPr>
          <w:rFonts w:ascii="Raleway" w:eastAsia="Times New Roman" w:hAnsi="Raleway" w:cs="Times New Roman"/>
          <w:color w:val="333333"/>
          <w:kern w:val="0"/>
          <w:sz w:val="21"/>
          <w:szCs w:val="21"/>
          <w:highlight w:val="yellow"/>
          <w14:ligatures w14:val="none"/>
        </w:rPr>
        <w:t> </w:t>
      </w:r>
    </w:p>
    <w:p w14:paraId="6F7C1CD5" w14:textId="77777777" w:rsidR="0078462D" w:rsidRPr="0078462D" w:rsidRDefault="0078462D" w:rsidP="0078462D">
      <w:pPr>
        <w:spacing w:after="150" w:line="240" w:lineRule="auto"/>
        <w:rPr>
          <w:rFonts w:ascii="Raleway" w:eastAsia="Times New Roman" w:hAnsi="Raleway" w:cs="Times New Roman"/>
          <w:color w:val="333333"/>
          <w:kern w:val="0"/>
          <w:sz w:val="21"/>
          <w:szCs w:val="21"/>
          <w:highlight w:val="yellow"/>
          <w14:ligatures w14:val="none"/>
        </w:rPr>
      </w:pPr>
      <w:r w:rsidRPr="0078462D">
        <w:rPr>
          <w:rFonts w:ascii="Raleway" w:eastAsia="Times New Roman" w:hAnsi="Raleway" w:cs="Times New Roman"/>
          <w:color w:val="333333"/>
          <w:kern w:val="0"/>
          <w:sz w:val="21"/>
          <w:szCs w:val="21"/>
          <w:highlight w:val="yellow"/>
          <w14:ligatures w14:val="none"/>
        </w:rPr>
        <w:t xml:space="preserve">(3) assessed </w:t>
      </w:r>
      <w:proofErr w:type="gramStart"/>
      <w:r w:rsidRPr="0078462D">
        <w:rPr>
          <w:rFonts w:ascii="Raleway" w:eastAsia="Times New Roman" w:hAnsi="Raleway" w:cs="Times New Roman"/>
          <w:color w:val="333333"/>
          <w:kern w:val="0"/>
          <w:sz w:val="21"/>
          <w:szCs w:val="21"/>
          <w:highlight w:val="yellow"/>
          <w14:ligatures w14:val="none"/>
        </w:rPr>
        <w:t>valuation;</w:t>
      </w:r>
      <w:proofErr w:type="gramEnd"/>
      <w:r w:rsidRPr="0078462D">
        <w:rPr>
          <w:rFonts w:ascii="Raleway" w:eastAsia="Times New Roman" w:hAnsi="Raleway" w:cs="Times New Roman"/>
          <w:color w:val="333333"/>
          <w:kern w:val="0"/>
          <w:sz w:val="21"/>
          <w:szCs w:val="21"/>
          <w:highlight w:val="yellow"/>
          <w14:ligatures w14:val="none"/>
        </w:rPr>
        <w:t> </w:t>
      </w:r>
    </w:p>
    <w:p w14:paraId="076AFB90" w14:textId="77777777" w:rsidR="0078462D" w:rsidRPr="0078462D" w:rsidRDefault="0078462D" w:rsidP="0078462D">
      <w:pPr>
        <w:spacing w:after="150" w:line="240" w:lineRule="auto"/>
        <w:rPr>
          <w:rFonts w:ascii="Raleway" w:eastAsia="Times New Roman" w:hAnsi="Raleway" w:cs="Times New Roman"/>
          <w:color w:val="333333"/>
          <w:kern w:val="0"/>
          <w:sz w:val="21"/>
          <w:szCs w:val="21"/>
          <w:highlight w:val="yellow"/>
          <w14:ligatures w14:val="none"/>
        </w:rPr>
      </w:pPr>
      <w:r w:rsidRPr="0078462D">
        <w:rPr>
          <w:rFonts w:ascii="Raleway" w:eastAsia="Times New Roman" w:hAnsi="Raleway" w:cs="Times New Roman"/>
          <w:color w:val="333333"/>
          <w:kern w:val="0"/>
          <w:sz w:val="21"/>
          <w:szCs w:val="21"/>
          <w:highlight w:val="yellow"/>
          <w14:ligatures w14:val="none"/>
        </w:rPr>
        <w:t xml:space="preserve">(4) square </w:t>
      </w:r>
      <w:proofErr w:type="gramStart"/>
      <w:r w:rsidRPr="0078462D">
        <w:rPr>
          <w:rFonts w:ascii="Raleway" w:eastAsia="Times New Roman" w:hAnsi="Raleway" w:cs="Times New Roman"/>
          <w:color w:val="333333"/>
          <w:kern w:val="0"/>
          <w:sz w:val="21"/>
          <w:szCs w:val="21"/>
          <w:highlight w:val="yellow"/>
          <w14:ligatures w14:val="none"/>
        </w:rPr>
        <w:t>footage;</w:t>
      </w:r>
      <w:proofErr w:type="gramEnd"/>
      <w:r w:rsidRPr="0078462D">
        <w:rPr>
          <w:rFonts w:ascii="Raleway" w:eastAsia="Times New Roman" w:hAnsi="Raleway" w:cs="Times New Roman"/>
          <w:color w:val="333333"/>
          <w:kern w:val="0"/>
          <w:sz w:val="21"/>
          <w:szCs w:val="21"/>
          <w:highlight w:val="yellow"/>
          <w14:ligatures w14:val="none"/>
        </w:rPr>
        <w:t> </w:t>
      </w:r>
    </w:p>
    <w:p w14:paraId="2E41713F" w14:textId="77777777" w:rsidR="0078462D" w:rsidRPr="0078462D" w:rsidRDefault="0078462D" w:rsidP="0078462D">
      <w:pPr>
        <w:spacing w:after="150" w:line="240" w:lineRule="auto"/>
        <w:rPr>
          <w:rFonts w:ascii="Raleway" w:eastAsia="Times New Roman" w:hAnsi="Raleway" w:cs="Times New Roman"/>
          <w:color w:val="333333"/>
          <w:kern w:val="0"/>
          <w:sz w:val="21"/>
          <w:szCs w:val="21"/>
          <w:highlight w:val="yellow"/>
          <w14:ligatures w14:val="none"/>
        </w:rPr>
      </w:pPr>
      <w:r w:rsidRPr="0078462D">
        <w:rPr>
          <w:rFonts w:ascii="Raleway" w:eastAsia="Times New Roman" w:hAnsi="Raleway" w:cs="Times New Roman"/>
          <w:color w:val="333333"/>
          <w:kern w:val="0"/>
          <w:sz w:val="21"/>
          <w:szCs w:val="21"/>
          <w:highlight w:val="yellow"/>
          <w14:ligatures w14:val="none"/>
        </w:rPr>
        <w:t>(5) street frontage; or </w:t>
      </w:r>
    </w:p>
    <w:p w14:paraId="1FA23EA1"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highlight w:val="yellow"/>
          <w14:ligatures w14:val="none"/>
        </w:rPr>
        <w:t>(6) any other formula which meets the objectives of the BID.</w:t>
      </w:r>
      <w:r w:rsidRPr="0078462D">
        <w:rPr>
          <w:rFonts w:ascii="Raleway" w:eastAsia="Times New Roman" w:hAnsi="Raleway" w:cs="Times New Roman"/>
          <w:color w:val="333333"/>
          <w:kern w:val="0"/>
          <w:sz w:val="21"/>
          <w:szCs w:val="21"/>
          <w14:ligatures w14:val="none"/>
        </w:rPr>
        <w:t> </w:t>
      </w:r>
    </w:p>
    <w:p w14:paraId="2E495791"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The BID, through its improvement plan, shall have the option to limit or cap the maximum annual fee derived from individual properties or the total annual revenue generated by the BID. </w:t>
      </w:r>
    </w:p>
    <w:p w14:paraId="4EB12E8A"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The formula for determining the district fee structure shall be set forth in the original petition as required by section three. </w:t>
      </w:r>
    </w:p>
    <w:p w14:paraId="7E534E4D"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In addition to receiving funds from the district fee, the management entity shall be authorized to receive grants, donations or gifts on behalf of the BID.</w:t>
      </w:r>
    </w:p>
    <w:p w14:paraId="7F8A0D16"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26199753" w14:textId="77777777" w:rsidR="0078462D" w:rsidRPr="0078462D" w:rsidRDefault="0078462D" w:rsidP="0078462D">
      <w:pPr>
        <w:spacing w:before="150" w:after="300" w:line="240" w:lineRule="auto"/>
        <w:outlineLvl w:val="1"/>
        <w:rPr>
          <w:rFonts w:ascii="Raleway" w:eastAsia="Times New Roman" w:hAnsi="Raleway" w:cs="Times New Roman"/>
          <w:color w:val="333333"/>
          <w:kern w:val="0"/>
          <w:sz w:val="36"/>
          <w:szCs w:val="36"/>
          <w14:ligatures w14:val="none"/>
        </w:rPr>
      </w:pPr>
      <w:r w:rsidRPr="0078462D">
        <w:rPr>
          <w:rFonts w:ascii="Raleway" w:eastAsia="Times New Roman" w:hAnsi="Raleway" w:cs="Times New Roman"/>
          <w:color w:val="333333"/>
          <w:kern w:val="0"/>
          <w:sz w:val="36"/>
          <w:szCs w:val="36"/>
          <w14:ligatures w14:val="none"/>
        </w:rPr>
        <w:t>Section 8: </w:t>
      </w:r>
      <w:r w:rsidRPr="0078462D">
        <w:rPr>
          <w:rFonts w:ascii="Raleway" w:eastAsia="Times New Roman" w:hAnsi="Raleway" w:cs="Times New Roman"/>
          <w:color w:val="777777"/>
          <w:kern w:val="0"/>
          <w:sz w:val="23"/>
          <w:szCs w:val="23"/>
          <w14:ligatures w14:val="none"/>
        </w:rPr>
        <w:t>Collection of fees; disbursement of funds; annual audit</w:t>
      </w:r>
    </w:p>
    <w:p w14:paraId="3ECF0107"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Section 8. The collector-</w:t>
      </w:r>
      <w:r w:rsidRPr="0078462D">
        <w:rPr>
          <w:rFonts w:ascii="Raleway" w:eastAsia="Times New Roman" w:hAnsi="Raleway" w:cs="Times New Roman"/>
          <w:color w:val="333333"/>
          <w:kern w:val="0"/>
          <w:sz w:val="21"/>
          <w:szCs w:val="21"/>
          <w:highlight w:val="yellow"/>
          <w14:ligatures w14:val="none"/>
        </w:rPr>
        <w:t>treasurer of each municipality is hereby authorized to collect such district fees</w:t>
      </w:r>
      <w:r w:rsidRPr="0078462D">
        <w:rPr>
          <w:rFonts w:ascii="Raleway" w:eastAsia="Times New Roman" w:hAnsi="Raleway" w:cs="Times New Roman"/>
          <w:color w:val="333333"/>
          <w:kern w:val="0"/>
          <w:sz w:val="21"/>
          <w:szCs w:val="21"/>
          <w14:ligatures w14:val="none"/>
        </w:rPr>
        <w:t xml:space="preserve"> in designated BIDs and to disburse the funds to the designated management entity. </w:t>
      </w:r>
    </w:p>
    <w:p w14:paraId="26673406"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The district fees collected shall be used solely to fund items identified and approved in the improvement plan for the BID. </w:t>
      </w:r>
    </w:p>
    <w:p w14:paraId="604392C9"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The collector-treasurer shall disburse revenues to the management entity within thirty days of the collection of such fees, together with the interest earned on the holding of such fees. </w:t>
      </w:r>
    </w:p>
    <w:p w14:paraId="1B63033C"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 xml:space="preserve">Following establishment of the BID, all </w:t>
      </w:r>
      <w:r w:rsidRPr="0078462D">
        <w:rPr>
          <w:rFonts w:ascii="Raleway" w:eastAsia="Times New Roman" w:hAnsi="Raleway" w:cs="Times New Roman"/>
          <w:color w:val="333333"/>
          <w:kern w:val="0"/>
          <w:sz w:val="21"/>
          <w:szCs w:val="21"/>
          <w:highlight w:val="yellow"/>
          <w14:ligatures w14:val="none"/>
        </w:rPr>
        <w:t xml:space="preserve">fees billed by or on behalf of the BID and unpaid after thirty days from the date of billing shall become a </w:t>
      </w:r>
      <w:r w:rsidRPr="0078462D">
        <w:rPr>
          <w:rFonts w:ascii="Raleway" w:eastAsia="Times New Roman" w:hAnsi="Raleway" w:cs="Times New Roman"/>
          <w:b/>
          <w:bCs/>
          <w:color w:val="333333"/>
          <w:kern w:val="0"/>
          <w:sz w:val="21"/>
          <w:szCs w:val="21"/>
          <w:highlight w:val="yellow"/>
          <w14:ligatures w14:val="none"/>
        </w:rPr>
        <w:t>lien on the property</w:t>
      </w:r>
      <w:r w:rsidRPr="0078462D">
        <w:rPr>
          <w:rFonts w:ascii="Raleway" w:eastAsia="Times New Roman" w:hAnsi="Raleway" w:cs="Times New Roman"/>
          <w:color w:val="333333"/>
          <w:kern w:val="0"/>
          <w:sz w:val="21"/>
          <w:szCs w:val="21"/>
          <w14:ligatures w14:val="none"/>
        </w:rPr>
        <w:t>, which shall have priority over all other liens except municipal liens and mortgages of record prior to the recording of a notice of lien, if notice of the lien is duly recorded by the management entity in the appropriate registry of deeds or land court registry district. </w:t>
      </w:r>
    </w:p>
    <w:p w14:paraId="407FE2F3"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 xml:space="preserve">An </w:t>
      </w:r>
      <w:r w:rsidRPr="0078462D">
        <w:rPr>
          <w:rFonts w:ascii="Raleway" w:eastAsia="Times New Roman" w:hAnsi="Raleway" w:cs="Times New Roman"/>
          <w:color w:val="333333"/>
          <w:kern w:val="0"/>
          <w:sz w:val="21"/>
          <w:szCs w:val="21"/>
          <w:highlight w:val="yellow"/>
          <w14:ligatures w14:val="none"/>
        </w:rPr>
        <w:t>annual audit, certified by a certified public accountant, of the revenues generated, grants, donations, and gifts received</w:t>
      </w:r>
      <w:r w:rsidRPr="0078462D">
        <w:rPr>
          <w:rFonts w:ascii="Raleway" w:eastAsia="Times New Roman" w:hAnsi="Raleway" w:cs="Times New Roman"/>
          <w:color w:val="333333"/>
          <w:kern w:val="0"/>
          <w:sz w:val="21"/>
          <w:szCs w:val="21"/>
          <w14:ligatures w14:val="none"/>
        </w:rPr>
        <w:t xml:space="preserve"> by the BID and its expenses shall be made within one hundred and twenty days of the close of the fiscal year, and shall be placed on file with the collector. Such accounting shall be a public record.</w:t>
      </w:r>
    </w:p>
    <w:p w14:paraId="3CDD71FE"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1D2AB477" w14:textId="77777777" w:rsidR="0078462D" w:rsidRPr="0078462D" w:rsidRDefault="0078462D" w:rsidP="0078462D">
      <w:pPr>
        <w:spacing w:before="150" w:after="300" w:line="240" w:lineRule="auto"/>
        <w:outlineLvl w:val="1"/>
        <w:rPr>
          <w:rFonts w:ascii="Raleway" w:eastAsia="Times New Roman" w:hAnsi="Raleway" w:cs="Times New Roman"/>
          <w:color w:val="333333"/>
          <w:kern w:val="0"/>
          <w:sz w:val="36"/>
          <w:szCs w:val="36"/>
          <w14:ligatures w14:val="none"/>
        </w:rPr>
      </w:pPr>
      <w:r w:rsidRPr="0078462D">
        <w:rPr>
          <w:rFonts w:ascii="Raleway" w:eastAsia="Times New Roman" w:hAnsi="Raleway" w:cs="Times New Roman"/>
          <w:color w:val="333333"/>
          <w:kern w:val="0"/>
          <w:sz w:val="36"/>
          <w:szCs w:val="36"/>
          <w14:ligatures w14:val="none"/>
        </w:rPr>
        <w:lastRenderedPageBreak/>
        <w:t>Section 9: </w:t>
      </w:r>
      <w:r w:rsidRPr="0078462D">
        <w:rPr>
          <w:rFonts w:ascii="Raleway" w:eastAsia="Times New Roman" w:hAnsi="Raleway" w:cs="Times New Roman"/>
          <w:color w:val="777777"/>
          <w:kern w:val="0"/>
          <w:sz w:val="23"/>
          <w:szCs w:val="23"/>
          <w14:ligatures w14:val="none"/>
        </w:rPr>
        <w:t>Amendment of improvement plan</w:t>
      </w:r>
    </w:p>
    <w:p w14:paraId="0A59FFBE"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Section 9. At any time after the establishment of a BID pursuant to the provisions of this chapter, the improvement plan upon which the establishment was based may, upon the recommendation of the BID board of directors, with the concurrence of the owners of at least fifty-one percent of the assessed valuation of all participating real property within the BID and fifty-one percent of the participating real property owners within the BID, be amended by the local municipal governing body after compliance with the procedures set forth in this section. </w:t>
      </w:r>
    </w:p>
    <w:p w14:paraId="39B4CC94"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highlight w:val="yellow"/>
          <w14:ligatures w14:val="none"/>
        </w:rPr>
        <w:t>Amendments to the BID improvement plan</w:t>
      </w:r>
      <w:r w:rsidRPr="0078462D">
        <w:rPr>
          <w:rFonts w:ascii="Raleway" w:eastAsia="Times New Roman" w:hAnsi="Raleway" w:cs="Times New Roman"/>
          <w:color w:val="333333"/>
          <w:kern w:val="0"/>
          <w:sz w:val="21"/>
          <w:szCs w:val="21"/>
          <w14:ligatures w14:val="none"/>
        </w:rPr>
        <w:t xml:space="preserve"> which provide for additional improvements, program services or expenditures which affect more than twenty-five percent of the total project budget, incurring indebtedness, changes to the fee structure or management entity or changes to the district boundaries </w:t>
      </w:r>
      <w:r w:rsidRPr="0078462D">
        <w:rPr>
          <w:rFonts w:ascii="Raleway" w:eastAsia="Times New Roman" w:hAnsi="Raleway" w:cs="Times New Roman"/>
          <w:color w:val="333333"/>
          <w:kern w:val="0"/>
          <w:sz w:val="21"/>
          <w:szCs w:val="21"/>
          <w:highlight w:val="yellow"/>
          <w14:ligatures w14:val="none"/>
        </w:rPr>
        <w:t>shall be subject to the approval of the local municipal governing body; provided</w:t>
      </w:r>
      <w:r w:rsidRPr="0078462D">
        <w:rPr>
          <w:rFonts w:ascii="Raleway" w:eastAsia="Times New Roman" w:hAnsi="Raleway" w:cs="Times New Roman"/>
          <w:color w:val="333333"/>
          <w:kern w:val="0"/>
          <w:sz w:val="21"/>
          <w:szCs w:val="21"/>
          <w14:ligatures w14:val="none"/>
        </w:rPr>
        <w:t>, however, that said governing body, after a public hearing, determines that it is in the public interest to adopt said amendments. </w:t>
      </w:r>
    </w:p>
    <w:p w14:paraId="68191837"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The local municipal governing body shall give notice of the public hearing for amendment by publication of a notice, in at least one newspaper having general circulation in the district, specifying the time and the place of such hearing and the amendments to be considered. Such notice shall be published once at least thirty days prior to the date of such hearing. </w:t>
      </w:r>
    </w:p>
    <w:p w14:paraId="25C2D6A4"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The local municipal governing body may, within thirty days of the public hearing and, in its sole discretion, declare the amendments approved or disapproved. If approved, such amendments shall be effective upon the date of such approval. </w:t>
      </w:r>
    </w:p>
    <w:p w14:paraId="3EB11131"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r w:rsidRPr="0078462D">
        <w:rPr>
          <w:rFonts w:ascii="Raleway" w:eastAsia="Times New Roman" w:hAnsi="Raleway" w:cs="Times New Roman"/>
          <w:color w:val="333333"/>
          <w:kern w:val="0"/>
          <w:sz w:val="21"/>
          <w:szCs w:val="21"/>
          <w14:ligatures w14:val="none"/>
        </w:rPr>
        <w:t>Upon the adoption of any amendment to the district boundaries which increases the size of the district, any owner of property to be added to the district shall be notified of the new boundaries of the district in accordance with section four.</w:t>
      </w:r>
    </w:p>
    <w:p w14:paraId="2C96B254" w14:textId="77777777" w:rsidR="00BB0892" w:rsidRPr="00BB0892" w:rsidRDefault="00BB0892" w:rsidP="00BB0892">
      <w:pPr>
        <w:spacing w:before="150" w:after="300" w:line="240" w:lineRule="auto"/>
        <w:outlineLvl w:val="1"/>
        <w:rPr>
          <w:rFonts w:ascii="Raleway" w:eastAsia="Times New Roman" w:hAnsi="Raleway" w:cs="Times New Roman"/>
          <w:color w:val="333333"/>
          <w:kern w:val="0"/>
          <w:sz w:val="36"/>
          <w:szCs w:val="36"/>
          <w14:ligatures w14:val="none"/>
        </w:rPr>
      </w:pPr>
      <w:r w:rsidRPr="00BB0892">
        <w:rPr>
          <w:rFonts w:ascii="Raleway" w:eastAsia="Times New Roman" w:hAnsi="Raleway" w:cs="Times New Roman"/>
          <w:color w:val="333333"/>
          <w:kern w:val="0"/>
          <w:sz w:val="36"/>
          <w:szCs w:val="36"/>
          <w14:ligatures w14:val="none"/>
        </w:rPr>
        <w:t>Section 10: </w:t>
      </w:r>
      <w:r w:rsidRPr="00BB0892">
        <w:rPr>
          <w:rFonts w:ascii="Raleway" w:eastAsia="Times New Roman" w:hAnsi="Raleway" w:cs="Times New Roman"/>
          <w:color w:val="777777"/>
          <w:kern w:val="0"/>
          <w:sz w:val="23"/>
          <w:szCs w:val="23"/>
          <w:highlight w:val="yellow"/>
          <w14:ligatures w14:val="none"/>
        </w:rPr>
        <w:t>Dissolution</w:t>
      </w:r>
    </w:p>
    <w:p w14:paraId="2C4407EC" w14:textId="77777777" w:rsidR="00BB0892" w:rsidRPr="00BB0892" w:rsidRDefault="00BB0892" w:rsidP="00BB0892">
      <w:pPr>
        <w:spacing w:after="150" w:line="240" w:lineRule="auto"/>
        <w:rPr>
          <w:rFonts w:ascii="Raleway" w:eastAsia="Times New Roman" w:hAnsi="Raleway" w:cs="Times New Roman"/>
          <w:color w:val="333333"/>
          <w:kern w:val="0"/>
          <w:sz w:val="21"/>
          <w:szCs w:val="21"/>
          <w14:ligatures w14:val="none"/>
        </w:rPr>
      </w:pPr>
      <w:r w:rsidRPr="00BB0892">
        <w:rPr>
          <w:rFonts w:ascii="Raleway" w:eastAsia="Times New Roman" w:hAnsi="Raleway" w:cs="Times New Roman"/>
          <w:color w:val="333333"/>
          <w:kern w:val="0"/>
          <w:sz w:val="21"/>
          <w:szCs w:val="21"/>
          <w14:ligatures w14:val="none"/>
        </w:rPr>
        <w:t xml:space="preserve">Section 10. A </w:t>
      </w:r>
      <w:r w:rsidRPr="00BB0892">
        <w:rPr>
          <w:rFonts w:ascii="Raleway" w:eastAsia="Times New Roman" w:hAnsi="Raleway" w:cs="Times New Roman"/>
          <w:color w:val="333333"/>
          <w:kern w:val="0"/>
          <w:sz w:val="21"/>
          <w:szCs w:val="21"/>
          <w:highlight w:val="yellow"/>
          <w14:ligatures w14:val="none"/>
        </w:rPr>
        <w:t>BID may be dissolved by petition to the local municipal governing body</w:t>
      </w:r>
      <w:r w:rsidRPr="00BB0892">
        <w:rPr>
          <w:rFonts w:ascii="Raleway" w:eastAsia="Times New Roman" w:hAnsi="Raleway" w:cs="Times New Roman"/>
          <w:color w:val="333333"/>
          <w:kern w:val="0"/>
          <w:sz w:val="21"/>
          <w:szCs w:val="21"/>
          <w14:ligatures w14:val="none"/>
        </w:rPr>
        <w:t xml:space="preserve"> and a subsequent decision by such governing body to authorize dissolution. </w:t>
      </w:r>
    </w:p>
    <w:p w14:paraId="48F0C68B" w14:textId="77777777" w:rsidR="00BB0892" w:rsidRPr="00BB0892" w:rsidRDefault="00BB0892" w:rsidP="00BB0892">
      <w:pPr>
        <w:spacing w:after="150" w:line="240" w:lineRule="auto"/>
        <w:rPr>
          <w:rFonts w:ascii="Raleway" w:eastAsia="Times New Roman" w:hAnsi="Raleway" w:cs="Times New Roman"/>
          <w:color w:val="333333"/>
          <w:kern w:val="0"/>
          <w:sz w:val="21"/>
          <w:szCs w:val="21"/>
          <w14:ligatures w14:val="none"/>
        </w:rPr>
      </w:pPr>
      <w:proofErr w:type="gramStart"/>
      <w:r w:rsidRPr="00BB0892">
        <w:rPr>
          <w:rFonts w:ascii="Raleway" w:eastAsia="Times New Roman" w:hAnsi="Raleway" w:cs="Times New Roman"/>
          <w:color w:val="333333"/>
          <w:kern w:val="0"/>
          <w:sz w:val="21"/>
          <w:szCs w:val="21"/>
          <w14:ligatures w14:val="none"/>
        </w:rPr>
        <w:t>In order to</w:t>
      </w:r>
      <w:proofErr w:type="gramEnd"/>
      <w:r w:rsidRPr="00BB0892">
        <w:rPr>
          <w:rFonts w:ascii="Raleway" w:eastAsia="Times New Roman" w:hAnsi="Raleway" w:cs="Times New Roman"/>
          <w:color w:val="333333"/>
          <w:kern w:val="0"/>
          <w:sz w:val="21"/>
          <w:szCs w:val="21"/>
          <w14:ligatures w14:val="none"/>
        </w:rPr>
        <w:t xml:space="preserve"> be considered by the local municipal governing body, a </w:t>
      </w:r>
      <w:r w:rsidRPr="00BB0892">
        <w:rPr>
          <w:rFonts w:ascii="Raleway" w:eastAsia="Times New Roman" w:hAnsi="Raleway" w:cs="Times New Roman"/>
          <w:color w:val="333333"/>
          <w:kern w:val="0"/>
          <w:sz w:val="21"/>
          <w:szCs w:val="21"/>
          <w:highlight w:val="yellow"/>
          <w14:ligatures w14:val="none"/>
        </w:rPr>
        <w:t>petition to dissolve a BID shall contain the signatures of the owners of at least fifty-one percent of the assessed valuation within the district or at least fifty-one percent of the real property owners within the district</w:t>
      </w:r>
      <w:r w:rsidRPr="00BB0892">
        <w:rPr>
          <w:rFonts w:ascii="Raleway" w:eastAsia="Times New Roman" w:hAnsi="Raleway" w:cs="Times New Roman"/>
          <w:color w:val="333333"/>
          <w:kern w:val="0"/>
          <w:sz w:val="21"/>
          <w:szCs w:val="21"/>
          <w14:ligatures w14:val="none"/>
        </w:rPr>
        <w:t>. </w:t>
      </w:r>
    </w:p>
    <w:p w14:paraId="57FDAC38" w14:textId="77777777" w:rsidR="00BB0892" w:rsidRPr="00BB0892" w:rsidRDefault="00BB0892" w:rsidP="00BB0892">
      <w:pPr>
        <w:spacing w:after="150" w:line="240" w:lineRule="auto"/>
        <w:rPr>
          <w:rFonts w:ascii="Raleway" w:eastAsia="Times New Roman" w:hAnsi="Raleway" w:cs="Times New Roman"/>
          <w:color w:val="333333"/>
          <w:kern w:val="0"/>
          <w:sz w:val="21"/>
          <w:szCs w:val="21"/>
          <w14:ligatures w14:val="none"/>
        </w:rPr>
      </w:pPr>
      <w:r w:rsidRPr="00BB0892">
        <w:rPr>
          <w:rFonts w:ascii="Raleway" w:eastAsia="Times New Roman" w:hAnsi="Raleway" w:cs="Times New Roman"/>
          <w:color w:val="333333"/>
          <w:kern w:val="0"/>
          <w:sz w:val="21"/>
          <w:szCs w:val="21"/>
          <w14:ligatures w14:val="none"/>
        </w:rPr>
        <w:t>The local municipal governing body shall hold a public hearing within thirty days of receipt of a completed petition on the issue of dissolution. </w:t>
      </w:r>
    </w:p>
    <w:p w14:paraId="39C4C57F" w14:textId="77777777" w:rsidR="00BB0892" w:rsidRPr="00BB0892" w:rsidRDefault="00BB0892" w:rsidP="00BB0892">
      <w:pPr>
        <w:spacing w:after="150" w:line="240" w:lineRule="auto"/>
        <w:rPr>
          <w:rFonts w:ascii="Raleway" w:eastAsia="Times New Roman" w:hAnsi="Raleway" w:cs="Times New Roman"/>
          <w:color w:val="333333"/>
          <w:kern w:val="0"/>
          <w:sz w:val="21"/>
          <w:szCs w:val="21"/>
          <w14:ligatures w14:val="none"/>
        </w:rPr>
      </w:pPr>
      <w:r w:rsidRPr="00BB0892">
        <w:rPr>
          <w:rFonts w:ascii="Raleway" w:eastAsia="Times New Roman" w:hAnsi="Raleway" w:cs="Times New Roman"/>
          <w:color w:val="333333"/>
          <w:kern w:val="0"/>
          <w:sz w:val="21"/>
          <w:szCs w:val="21"/>
          <w14:ligatures w14:val="none"/>
        </w:rPr>
        <w:t xml:space="preserve">Following the public hearing, the local municipal governing body may declare the BID dissolved; provided, however, that </w:t>
      </w:r>
      <w:r w:rsidRPr="00BB0892">
        <w:rPr>
          <w:rFonts w:ascii="Raleway" w:eastAsia="Times New Roman" w:hAnsi="Raleway" w:cs="Times New Roman"/>
          <w:color w:val="333333"/>
          <w:kern w:val="0"/>
          <w:sz w:val="21"/>
          <w:szCs w:val="21"/>
          <w:highlight w:val="yellow"/>
          <w14:ligatures w14:val="none"/>
        </w:rPr>
        <w:t>no BID shall be dissolved until it has satisfied or paid in full all of its outstanding indebtedness, obligations, and liabilities</w:t>
      </w:r>
      <w:r w:rsidRPr="00BB0892">
        <w:rPr>
          <w:rFonts w:ascii="Raleway" w:eastAsia="Times New Roman" w:hAnsi="Raleway" w:cs="Times New Roman"/>
          <w:color w:val="333333"/>
          <w:kern w:val="0"/>
          <w:sz w:val="21"/>
          <w:szCs w:val="21"/>
          <w14:ligatures w14:val="none"/>
        </w:rPr>
        <w:t>; or until funds are on deposit and available therefor; or until a repayment schedule has been formulated and municipally approved therefor. In addition, the BID shall be prohibited from incurring any new or increased financial obligations. </w:t>
      </w:r>
    </w:p>
    <w:p w14:paraId="4CD97B38" w14:textId="77777777" w:rsidR="00BB0892" w:rsidRPr="00BB0892" w:rsidRDefault="00BB0892" w:rsidP="00BB0892">
      <w:pPr>
        <w:spacing w:after="150" w:line="240" w:lineRule="auto"/>
        <w:rPr>
          <w:rFonts w:ascii="Raleway" w:eastAsia="Times New Roman" w:hAnsi="Raleway" w:cs="Times New Roman"/>
          <w:color w:val="333333"/>
          <w:kern w:val="0"/>
          <w:sz w:val="21"/>
          <w:szCs w:val="21"/>
          <w14:ligatures w14:val="none"/>
        </w:rPr>
      </w:pPr>
      <w:r w:rsidRPr="00BB0892">
        <w:rPr>
          <w:rFonts w:ascii="Raleway" w:eastAsia="Times New Roman" w:hAnsi="Raleway" w:cs="Times New Roman"/>
          <w:color w:val="333333"/>
          <w:kern w:val="0"/>
          <w:sz w:val="21"/>
          <w:szCs w:val="21"/>
          <w14:ligatures w14:val="none"/>
        </w:rPr>
        <w:t xml:space="preserve">Any liabilities, either current or future, incurred </w:t>
      </w:r>
      <w:proofErr w:type="gramStart"/>
      <w:r w:rsidRPr="00BB0892">
        <w:rPr>
          <w:rFonts w:ascii="Raleway" w:eastAsia="Times New Roman" w:hAnsi="Raleway" w:cs="Times New Roman"/>
          <w:color w:val="333333"/>
          <w:kern w:val="0"/>
          <w:sz w:val="21"/>
          <w:szCs w:val="21"/>
          <w14:ligatures w14:val="none"/>
        </w:rPr>
        <w:t>as a result of</w:t>
      </w:r>
      <w:proofErr w:type="gramEnd"/>
      <w:r w:rsidRPr="00BB0892">
        <w:rPr>
          <w:rFonts w:ascii="Raleway" w:eastAsia="Times New Roman" w:hAnsi="Raleway" w:cs="Times New Roman"/>
          <w:color w:val="333333"/>
          <w:kern w:val="0"/>
          <w:sz w:val="21"/>
          <w:szCs w:val="21"/>
          <w14:ligatures w14:val="none"/>
        </w:rPr>
        <w:t xml:space="preserve"> action to accomplish the purposes of the BID improvement plan shall not be an obligation of the municipality, but said liabilities shall be paid for entirely from revenue gained from the project or facilities authorized, or from the fees on the properties in the BID. </w:t>
      </w:r>
    </w:p>
    <w:p w14:paraId="4E58E444" w14:textId="77777777" w:rsidR="00BB0892" w:rsidRPr="00BB0892" w:rsidRDefault="00BB0892" w:rsidP="00BB0892">
      <w:pPr>
        <w:spacing w:after="150" w:line="240" w:lineRule="auto"/>
        <w:rPr>
          <w:rFonts w:ascii="Raleway" w:eastAsia="Times New Roman" w:hAnsi="Raleway" w:cs="Times New Roman"/>
          <w:color w:val="333333"/>
          <w:kern w:val="0"/>
          <w:sz w:val="21"/>
          <w:szCs w:val="21"/>
          <w14:ligatures w14:val="none"/>
        </w:rPr>
      </w:pPr>
      <w:r w:rsidRPr="00BB0892">
        <w:rPr>
          <w:rFonts w:ascii="Raleway" w:eastAsia="Times New Roman" w:hAnsi="Raleway" w:cs="Times New Roman"/>
          <w:color w:val="333333"/>
          <w:kern w:val="0"/>
          <w:sz w:val="21"/>
          <w:szCs w:val="21"/>
          <w14:ligatures w14:val="none"/>
        </w:rPr>
        <w:t xml:space="preserve">Upon the dissolution of a BID, any remaining revenues derived from the sale of assets acquired with fees collected shall be refunded to the property owners in the BID in which fees were </w:t>
      </w:r>
      <w:r w:rsidRPr="00BB0892">
        <w:rPr>
          <w:rFonts w:ascii="Raleway" w:eastAsia="Times New Roman" w:hAnsi="Raleway" w:cs="Times New Roman"/>
          <w:color w:val="333333"/>
          <w:kern w:val="0"/>
          <w:sz w:val="21"/>
          <w:szCs w:val="21"/>
          <w14:ligatures w14:val="none"/>
        </w:rPr>
        <w:lastRenderedPageBreak/>
        <w:t>charged by applying the same formula used to calculate the fee in the fiscal year in which the BID is dissolved.</w:t>
      </w:r>
    </w:p>
    <w:p w14:paraId="20B683C9"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1E2DF65D"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1739CE53"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4B58B6FE"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3D4AC675"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22E05117" w14:textId="77777777" w:rsid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4315BFCF" w14:textId="77777777" w:rsidR="0078462D" w:rsidRPr="0078462D" w:rsidRDefault="0078462D" w:rsidP="0078462D">
      <w:pPr>
        <w:spacing w:after="150" w:line="240" w:lineRule="auto"/>
        <w:rPr>
          <w:rFonts w:ascii="Raleway" w:eastAsia="Times New Roman" w:hAnsi="Raleway" w:cs="Times New Roman"/>
          <w:color w:val="333333"/>
          <w:kern w:val="0"/>
          <w:sz w:val="21"/>
          <w:szCs w:val="21"/>
          <w14:ligatures w14:val="none"/>
        </w:rPr>
      </w:pPr>
    </w:p>
    <w:p w14:paraId="2CC1C1F6" w14:textId="77777777" w:rsidR="0078462D" w:rsidRPr="00263270" w:rsidRDefault="0078462D" w:rsidP="00263270">
      <w:pPr>
        <w:spacing w:after="150" w:line="240" w:lineRule="auto"/>
        <w:rPr>
          <w:rFonts w:ascii="Raleway" w:eastAsia="Times New Roman" w:hAnsi="Raleway" w:cs="Times New Roman"/>
          <w:color w:val="333333"/>
          <w:kern w:val="0"/>
          <w:sz w:val="21"/>
          <w:szCs w:val="21"/>
          <w14:ligatures w14:val="none"/>
        </w:rPr>
      </w:pPr>
    </w:p>
    <w:p w14:paraId="08189E2A" w14:textId="77777777" w:rsidR="00F66710" w:rsidRDefault="00F66710" w:rsidP="005D5F5D">
      <w:pPr>
        <w:spacing w:after="150" w:line="240" w:lineRule="auto"/>
        <w:rPr>
          <w:rFonts w:ascii="Raleway" w:eastAsia="Times New Roman" w:hAnsi="Raleway" w:cs="Times New Roman"/>
          <w:color w:val="333333"/>
          <w:kern w:val="0"/>
          <w:sz w:val="21"/>
          <w:szCs w:val="21"/>
          <w14:ligatures w14:val="none"/>
        </w:rPr>
      </w:pPr>
    </w:p>
    <w:p w14:paraId="6F0CA01A" w14:textId="77777777" w:rsidR="005D5F5D" w:rsidRDefault="005D5F5D" w:rsidP="005D5F5D">
      <w:pPr>
        <w:spacing w:after="150" w:line="240" w:lineRule="auto"/>
        <w:rPr>
          <w:rFonts w:ascii="Raleway" w:eastAsia="Times New Roman" w:hAnsi="Raleway" w:cs="Times New Roman"/>
          <w:color w:val="333333"/>
          <w:kern w:val="0"/>
          <w:sz w:val="21"/>
          <w:szCs w:val="21"/>
          <w14:ligatures w14:val="none"/>
        </w:rPr>
      </w:pPr>
    </w:p>
    <w:p w14:paraId="52E95EBA" w14:textId="77777777" w:rsidR="005D5F5D" w:rsidRPr="005D5F5D" w:rsidRDefault="005D5F5D" w:rsidP="005D5F5D">
      <w:pPr>
        <w:spacing w:after="150" w:line="240" w:lineRule="auto"/>
        <w:rPr>
          <w:rFonts w:ascii="Raleway" w:eastAsia="Times New Roman" w:hAnsi="Raleway" w:cs="Times New Roman"/>
          <w:color w:val="333333"/>
          <w:kern w:val="0"/>
          <w:sz w:val="21"/>
          <w:szCs w:val="21"/>
          <w14:ligatures w14:val="none"/>
        </w:rPr>
      </w:pPr>
    </w:p>
    <w:p w14:paraId="37B22E00" w14:textId="77777777" w:rsidR="00F56A21" w:rsidRDefault="00F56A21"/>
    <w:sectPr w:rsidR="00F56A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aleway">
    <w:panose1 w:val="00000000000000000000"/>
    <w:charset w:val="4D"/>
    <w:family w:val="auto"/>
    <w:pitch w:val="variable"/>
    <w:sig w:usb0="A00002FF" w:usb1="5000205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F5D"/>
    <w:rsid w:val="000338E1"/>
    <w:rsid w:val="00114184"/>
    <w:rsid w:val="001809D2"/>
    <w:rsid w:val="00263270"/>
    <w:rsid w:val="00385018"/>
    <w:rsid w:val="005D5F5D"/>
    <w:rsid w:val="005F5548"/>
    <w:rsid w:val="00663EDD"/>
    <w:rsid w:val="0078462D"/>
    <w:rsid w:val="00832074"/>
    <w:rsid w:val="009433A6"/>
    <w:rsid w:val="00BB0892"/>
    <w:rsid w:val="00EC528C"/>
    <w:rsid w:val="00F513EE"/>
    <w:rsid w:val="00F56A21"/>
    <w:rsid w:val="00F66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36277"/>
  <w15:chartTrackingRefBased/>
  <w15:docId w15:val="{4C172EE8-0CF7-4942-BD3E-438A5B89E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5F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D5F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5F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5F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5F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5F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5F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5F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5F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5F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D5F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5F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5F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5F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5F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5F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5F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5F5D"/>
    <w:rPr>
      <w:rFonts w:eastAsiaTheme="majorEastAsia" w:cstheme="majorBidi"/>
      <w:color w:val="272727" w:themeColor="text1" w:themeTint="D8"/>
    </w:rPr>
  </w:style>
  <w:style w:type="paragraph" w:styleId="Title">
    <w:name w:val="Title"/>
    <w:basedOn w:val="Normal"/>
    <w:next w:val="Normal"/>
    <w:link w:val="TitleChar"/>
    <w:uiPriority w:val="10"/>
    <w:qFormat/>
    <w:rsid w:val="005D5F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5F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5F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5F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5F5D"/>
    <w:pPr>
      <w:spacing w:before="160"/>
      <w:jc w:val="center"/>
    </w:pPr>
    <w:rPr>
      <w:i/>
      <w:iCs/>
      <w:color w:val="404040" w:themeColor="text1" w:themeTint="BF"/>
    </w:rPr>
  </w:style>
  <w:style w:type="character" w:customStyle="1" w:styleId="QuoteChar">
    <w:name w:val="Quote Char"/>
    <w:basedOn w:val="DefaultParagraphFont"/>
    <w:link w:val="Quote"/>
    <w:uiPriority w:val="29"/>
    <w:rsid w:val="005D5F5D"/>
    <w:rPr>
      <w:i/>
      <w:iCs/>
      <w:color w:val="404040" w:themeColor="text1" w:themeTint="BF"/>
    </w:rPr>
  </w:style>
  <w:style w:type="paragraph" w:styleId="ListParagraph">
    <w:name w:val="List Paragraph"/>
    <w:basedOn w:val="Normal"/>
    <w:uiPriority w:val="34"/>
    <w:qFormat/>
    <w:rsid w:val="005D5F5D"/>
    <w:pPr>
      <w:ind w:left="720"/>
      <w:contextualSpacing/>
    </w:pPr>
  </w:style>
  <w:style w:type="character" w:styleId="IntenseEmphasis">
    <w:name w:val="Intense Emphasis"/>
    <w:basedOn w:val="DefaultParagraphFont"/>
    <w:uiPriority w:val="21"/>
    <w:qFormat/>
    <w:rsid w:val="005D5F5D"/>
    <w:rPr>
      <w:i/>
      <w:iCs/>
      <w:color w:val="0F4761" w:themeColor="accent1" w:themeShade="BF"/>
    </w:rPr>
  </w:style>
  <w:style w:type="paragraph" w:styleId="IntenseQuote">
    <w:name w:val="Intense Quote"/>
    <w:basedOn w:val="Normal"/>
    <w:next w:val="Normal"/>
    <w:link w:val="IntenseQuoteChar"/>
    <w:uiPriority w:val="30"/>
    <w:qFormat/>
    <w:rsid w:val="005D5F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5F5D"/>
    <w:rPr>
      <w:i/>
      <w:iCs/>
      <w:color w:val="0F4761" w:themeColor="accent1" w:themeShade="BF"/>
    </w:rPr>
  </w:style>
  <w:style w:type="character" w:styleId="IntenseReference">
    <w:name w:val="Intense Reference"/>
    <w:basedOn w:val="DefaultParagraphFont"/>
    <w:uiPriority w:val="32"/>
    <w:qFormat/>
    <w:rsid w:val="005D5F5D"/>
    <w:rPr>
      <w:b/>
      <w:bCs/>
      <w:smallCaps/>
      <w:color w:val="0F4761" w:themeColor="accent1" w:themeShade="BF"/>
      <w:spacing w:val="5"/>
    </w:rPr>
  </w:style>
  <w:style w:type="character" w:customStyle="1" w:styleId="apple-converted-space">
    <w:name w:val="apple-converted-space"/>
    <w:basedOn w:val="DefaultParagraphFont"/>
    <w:rsid w:val="005D5F5D"/>
  </w:style>
  <w:style w:type="paragraph" w:styleId="NormalWeb">
    <w:name w:val="Normal (Web)"/>
    <w:basedOn w:val="Normal"/>
    <w:uiPriority w:val="99"/>
    <w:semiHidden/>
    <w:unhideWhenUsed/>
    <w:rsid w:val="005D5F5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2493</Words>
  <Characters>12839</Characters>
  <Application>Microsoft Office Word</Application>
  <DocSecurity>0</DocSecurity>
  <Lines>214</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Patti Page</dc:creator>
  <cp:keywords/>
  <dc:description/>
  <cp:lastModifiedBy>Patti Page</cp:lastModifiedBy>
  <cp:revision>3</cp:revision>
  <cp:lastPrinted>2025-11-14T02:46:00Z</cp:lastPrinted>
  <dcterms:created xsi:type="dcterms:W3CDTF">2025-11-14T16:00:00Z</dcterms:created>
  <dcterms:modified xsi:type="dcterms:W3CDTF">2026-01-15T14:02:00Z</dcterms:modified>
</cp:coreProperties>
</file>